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0E" w:rsidRPr="0080790E" w:rsidRDefault="0080790E" w:rsidP="0080790E">
      <w:pPr>
        <w:pStyle w:val="a3"/>
        <w:shd w:val="clear" w:color="auto" w:fill="FFFFFF"/>
        <w:spacing w:before="0" w:beforeAutospacing="0" w:after="0" w:afterAutospacing="0" w:line="276" w:lineRule="auto"/>
        <w:jc w:val="center"/>
        <w:rPr>
          <w:color w:val="181818"/>
          <w:sz w:val="22"/>
          <w:szCs w:val="21"/>
        </w:rPr>
      </w:pPr>
      <w:r w:rsidRPr="0080790E">
        <w:rPr>
          <w:b/>
          <w:bCs/>
          <w:color w:val="000000"/>
          <w:sz w:val="28"/>
        </w:rPr>
        <w:t>История возникновения и усиления города Москва до начала XVIII в.</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 xml:space="preserve">Первые поселения на территории города Москва возникли в глубокой древности. Археологами были обнаружены следы городища на территории Кремля, относящиеся к XI в. Однако, первое упоминание о Москве содержится в </w:t>
      </w:r>
      <w:proofErr w:type="spellStart"/>
      <w:r w:rsidRPr="0080790E">
        <w:rPr>
          <w:color w:val="000000"/>
          <w:sz w:val="28"/>
        </w:rPr>
        <w:t>Ипатьевской</w:t>
      </w:r>
      <w:proofErr w:type="spellEnd"/>
      <w:r w:rsidRPr="0080790E">
        <w:rPr>
          <w:color w:val="000000"/>
          <w:sz w:val="28"/>
        </w:rPr>
        <w:t xml:space="preserve"> летописи и относится к 4 апреля 1147 г. В этот день князь Юрий Долгорукий принимает в Москве гостей. Эта дата считается официальным днем основания Москвы, а Юрий Долгорукий - ее основателем.</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Долгое время Москва не играет заметной роли в Древней Руси. Усиление княжества происходит при сыне Александра Невского - Данииле, который становится основателем московской династии Рюриковичей.</w:t>
      </w:r>
      <w:r>
        <w:rPr>
          <w:color w:val="181818"/>
          <w:sz w:val="22"/>
          <w:szCs w:val="21"/>
        </w:rPr>
        <w:t xml:space="preserve"> </w:t>
      </w:r>
      <w:r w:rsidRPr="0080790E">
        <w:rPr>
          <w:color w:val="000000"/>
          <w:sz w:val="28"/>
        </w:rPr>
        <w:t>Преемник Даниила Московского - Иван Калита продолжает политику отца. Господство Золотой Орды в Древней Руси Калита использует в своих целях. Он старается выглядеть в глазах золотоордынских ханов покорным подданным, а полученное доверие использует в собственных интересах. Иван Калита получает большие доходы и использует их для покупки новых земель.</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Усиление Москвы приводит к нарастанию напряженности в отношениях с Золотой Ордой. Дмитрий Донской, чувствуя свою силу, отказывается от получения ханского ярлыка на княжение. В результате происходит одно из самых значительных событий в русской истории - Куликовская битва (1380 г.). Победа объединенного русского войска над татаро-монгольским темником Мамаем делает Москву центром Древней Руси, символом ее единства.</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Окончательное освобождение Московского княжества от татаро-монгольского ига происходит в 1480 г. во время правления Ивана III Васильевича. Одновременно с этим Иван III продолжает присоединение к княжеству соседних земель под властью Москвы. В Москве быстрыми темпами происходит строительство каменных и кирпичных сооружений руками русских и иностранных архитекторов. В это время принимается символ государственной власти в</w:t>
      </w:r>
      <w:r>
        <w:rPr>
          <w:color w:val="181818"/>
          <w:sz w:val="22"/>
          <w:szCs w:val="21"/>
        </w:rPr>
        <w:t xml:space="preserve"> </w:t>
      </w:r>
      <w:r w:rsidRPr="0080790E">
        <w:rPr>
          <w:color w:val="000000"/>
          <w:sz w:val="28"/>
        </w:rPr>
        <w:t>России - двуглавый орел.</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Официальное утверждение российского царства происходит при Иване IV Грозном, который объявляет себя царем.</w:t>
      </w:r>
      <w:r>
        <w:rPr>
          <w:color w:val="000000"/>
          <w:sz w:val="28"/>
        </w:rPr>
        <w:t xml:space="preserve"> </w:t>
      </w:r>
      <w:r w:rsidRPr="0080790E">
        <w:rPr>
          <w:color w:val="000000"/>
          <w:sz w:val="28"/>
        </w:rPr>
        <w:t>Следующим ярким моментом истории города Москва становятся годы Смуты и иностранной интервенции. Наследником Ивана Грозного был его сын Федор - слабый и безвольный человек.</w:t>
      </w:r>
      <w:r>
        <w:rPr>
          <w:color w:val="181818"/>
          <w:sz w:val="22"/>
          <w:szCs w:val="21"/>
        </w:rPr>
        <w:t xml:space="preserve"> </w:t>
      </w:r>
      <w:r w:rsidRPr="0080790E">
        <w:rPr>
          <w:color w:val="000000"/>
          <w:sz w:val="28"/>
        </w:rPr>
        <w:t>При нем фактически правил дальний родственник Грозного - Борис Годунов, который не пользовался популярностью в народе. После смерти Федора Борис Годунов становится царем, не принадлежащим к династии Рюриковичей. Происходит династический кризис, в результате которого появляется ряд самозванцев, объявляющих себя истинными царями.</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Углубление кризиса власти приводит к иностранной интервенции в России. Власть захватывает польский король Сигизмунд III. В момент нависшей над государством опасности под руководством Минина и Пожарского собирается народное ополчение и в ноябре 1612 года изгоняет поляков из Москвы. В 1613 году на царство венчается первый представитель династии Романовых - Михаил Федорович. Москва подтверждает свое центральное место и значение в русском государстве.</w:t>
      </w:r>
    </w:p>
    <w:p w:rsidR="0080790E" w:rsidRPr="0080790E" w:rsidRDefault="0080790E" w:rsidP="0080790E">
      <w:pPr>
        <w:pStyle w:val="a3"/>
        <w:shd w:val="clear" w:color="auto" w:fill="FFFFFF"/>
        <w:spacing w:before="0" w:beforeAutospacing="0" w:after="0" w:afterAutospacing="0" w:line="276" w:lineRule="auto"/>
        <w:jc w:val="center"/>
        <w:rPr>
          <w:color w:val="181818"/>
          <w:sz w:val="22"/>
          <w:szCs w:val="21"/>
        </w:rPr>
      </w:pPr>
      <w:r w:rsidRPr="0080790E">
        <w:rPr>
          <w:color w:val="000000"/>
          <w:sz w:val="28"/>
        </w:rPr>
        <w:lastRenderedPageBreak/>
        <w:br/>
      </w:r>
      <w:r w:rsidRPr="0080790E">
        <w:rPr>
          <w:b/>
          <w:bCs/>
          <w:color w:val="000000"/>
          <w:sz w:val="28"/>
        </w:rPr>
        <w:t>История города Москва в качестве "второй столицы"</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Петр I в 1712 г. переносит столицу России в Санкт-Петербург, а затем объявляет себя императором. Москва становится "второй столицей", но для многих русских людей продолжает быть главным городом государства. Москва к тому же остается центром религиозной жизни.</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 xml:space="preserve">На протяжении XVIII в. в Москве не прекращается масштабное строительство. </w:t>
      </w:r>
      <w:r>
        <w:rPr>
          <w:color w:val="000000"/>
          <w:sz w:val="28"/>
        </w:rPr>
        <w:t xml:space="preserve"> </w:t>
      </w:r>
      <w:r w:rsidRPr="0080790E">
        <w:rPr>
          <w:color w:val="000000"/>
          <w:sz w:val="28"/>
        </w:rPr>
        <w:t>В 1755 г. открывается Московский университет. При Екатерине II происходит масштабная перестройка города и облагораживание его облика.</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 xml:space="preserve">Следующим важным этапом становится война 1812 г. Несмотря на </w:t>
      </w:r>
      <w:proofErr w:type="gramStart"/>
      <w:r w:rsidRPr="0080790E">
        <w:rPr>
          <w:color w:val="000000"/>
          <w:sz w:val="28"/>
        </w:rPr>
        <w:t>то</w:t>
      </w:r>
      <w:proofErr w:type="gramEnd"/>
      <w:r w:rsidRPr="0080790E">
        <w:rPr>
          <w:color w:val="000000"/>
          <w:sz w:val="28"/>
        </w:rPr>
        <w:t xml:space="preserve"> что Москва не была столицей, ее взятие Наполеон считал главной целью своей военной кампании. Сожжение Москвы русские люди посчитали общенациональной бедой. Месть за уничтожение центра России значительно усилила патриотические чувства русской армии. После изгнания Наполеона начинаются масштабные работы по восстановлению Москвы.</w:t>
      </w:r>
      <w:r>
        <w:rPr>
          <w:color w:val="181818"/>
          <w:sz w:val="22"/>
          <w:szCs w:val="21"/>
        </w:rPr>
        <w:t xml:space="preserve"> </w:t>
      </w:r>
      <w:r w:rsidRPr="0080790E">
        <w:rPr>
          <w:color w:val="000000"/>
          <w:sz w:val="28"/>
        </w:rPr>
        <w:t>Город остается, наравне с Петербургом, центром российской политической и культурной жизни. В Москве живут и работают выдающиеся общественные деятели, ученые, писатели и т. д.</w:t>
      </w:r>
    </w:p>
    <w:p w:rsidR="0080790E" w:rsidRPr="0080790E" w:rsidRDefault="0080790E" w:rsidP="0080790E">
      <w:pPr>
        <w:pStyle w:val="a3"/>
        <w:shd w:val="clear" w:color="auto" w:fill="FFFFFF"/>
        <w:spacing w:before="0" w:beforeAutospacing="0" w:after="0" w:afterAutospacing="0" w:line="276" w:lineRule="auto"/>
        <w:jc w:val="both"/>
        <w:rPr>
          <w:color w:val="181818"/>
          <w:sz w:val="22"/>
          <w:szCs w:val="21"/>
        </w:rPr>
      </w:pPr>
    </w:p>
    <w:p w:rsidR="0080790E" w:rsidRPr="0080790E" w:rsidRDefault="0080790E" w:rsidP="0080790E">
      <w:pPr>
        <w:pStyle w:val="a3"/>
        <w:shd w:val="clear" w:color="auto" w:fill="FFFFFF"/>
        <w:spacing w:before="0" w:beforeAutospacing="0" w:after="0" w:afterAutospacing="0" w:line="276" w:lineRule="auto"/>
        <w:jc w:val="center"/>
        <w:rPr>
          <w:color w:val="181818"/>
          <w:sz w:val="22"/>
          <w:szCs w:val="21"/>
        </w:rPr>
      </w:pPr>
      <w:r w:rsidRPr="0080790E">
        <w:rPr>
          <w:b/>
          <w:bCs/>
          <w:color w:val="000000"/>
          <w:sz w:val="28"/>
        </w:rPr>
        <w:t>Возвращение статуса столицы</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Октябрьская революция 1917 г. не обходит стороной и Москву. Главные события политической борьбы происходят одновременно в двух столицах. Не важно, по каким соображениям, но большевики переносят столицу обратно в Москву. Город возвращает свой официальный статус центра России.</w:t>
      </w:r>
    </w:p>
    <w:p w:rsidR="0080790E" w:rsidRPr="0080790E" w:rsidRDefault="0080790E" w:rsidP="0080790E">
      <w:pPr>
        <w:pStyle w:val="a3"/>
        <w:shd w:val="clear" w:color="auto" w:fill="FFFFFF"/>
        <w:spacing w:before="0" w:beforeAutospacing="0" w:after="0" w:afterAutospacing="0" w:line="276" w:lineRule="auto"/>
        <w:ind w:firstLine="709"/>
        <w:jc w:val="both"/>
        <w:rPr>
          <w:color w:val="181818"/>
          <w:sz w:val="22"/>
          <w:szCs w:val="21"/>
        </w:rPr>
      </w:pPr>
      <w:r w:rsidRPr="0080790E">
        <w:rPr>
          <w:color w:val="000000"/>
          <w:sz w:val="28"/>
        </w:rPr>
        <w:t xml:space="preserve">Битва за Москву становится центральным, переломным моментом в годы Великой Отечественной войны. Вновь над столицей России нависла угроза, когда в 1942 г. немцы находились на подступах к городу. Ценой огромных потерь, с невероятным героизмом и самопожертвованием, обороняли русские воины свою столицу. За ходом битвы за Москву с невероятным напряжением следил весь мир. Решалась судьба России, как самостоятельного государства. Перелом в битве и контрнаступление советских войск в декабре 1942 г. означали крах планов Гитлера. </w:t>
      </w:r>
      <w:r>
        <w:rPr>
          <w:color w:val="000000"/>
          <w:sz w:val="28"/>
        </w:rPr>
        <w:t xml:space="preserve">    </w:t>
      </w:r>
      <w:r w:rsidRPr="0080790E">
        <w:rPr>
          <w:color w:val="000000"/>
          <w:sz w:val="28"/>
        </w:rPr>
        <w:t>С Москвы началось изгнание захватчиков с территории СССР.</w:t>
      </w:r>
    </w:p>
    <w:p w:rsidR="0080790E" w:rsidRDefault="0080790E" w:rsidP="0080790E">
      <w:pPr>
        <w:pStyle w:val="a3"/>
        <w:shd w:val="clear" w:color="auto" w:fill="FFFFFF"/>
        <w:spacing w:before="0" w:beforeAutospacing="0" w:after="0" w:afterAutospacing="0" w:line="276" w:lineRule="auto"/>
        <w:ind w:firstLine="709"/>
        <w:jc w:val="both"/>
        <w:rPr>
          <w:color w:val="000000"/>
          <w:sz w:val="28"/>
        </w:rPr>
      </w:pPr>
      <w:r w:rsidRPr="0080790E">
        <w:rPr>
          <w:color w:val="000000"/>
          <w:sz w:val="28"/>
        </w:rPr>
        <w:t>Послевоенное развитие Москвы продолжалось высокими темпами. Советское руководство не жалело сил сре</w:t>
      </w:r>
      <w:proofErr w:type="gramStart"/>
      <w:r w:rsidRPr="0080790E">
        <w:rPr>
          <w:color w:val="000000"/>
          <w:sz w:val="28"/>
        </w:rPr>
        <w:t>дств дл</w:t>
      </w:r>
      <w:proofErr w:type="gramEnd"/>
      <w:r w:rsidRPr="0080790E">
        <w:rPr>
          <w:color w:val="000000"/>
          <w:sz w:val="28"/>
        </w:rPr>
        <w:t xml:space="preserve">я украшения древней столицы. В 1980 г. в городе была проведена Московская олимпиада, ставшая первой </w:t>
      </w:r>
      <w:r>
        <w:rPr>
          <w:color w:val="000000"/>
          <w:sz w:val="28"/>
        </w:rPr>
        <w:t xml:space="preserve">на территории социалистического </w:t>
      </w:r>
      <w:r w:rsidRPr="0080790E">
        <w:rPr>
          <w:color w:val="000000"/>
          <w:sz w:val="28"/>
        </w:rPr>
        <w:t>государства.</w:t>
      </w:r>
      <w:r>
        <w:rPr>
          <w:color w:val="000000"/>
          <w:sz w:val="28"/>
        </w:rPr>
        <w:t xml:space="preserve"> </w:t>
      </w:r>
    </w:p>
    <w:p w:rsidR="0080790E" w:rsidRPr="0080790E" w:rsidRDefault="0080790E" w:rsidP="0080790E">
      <w:pPr>
        <w:pStyle w:val="a3"/>
        <w:shd w:val="clear" w:color="auto" w:fill="FFFFFF"/>
        <w:spacing w:before="0" w:beforeAutospacing="0" w:after="0" w:afterAutospacing="0" w:line="276" w:lineRule="auto"/>
        <w:ind w:firstLine="709"/>
        <w:jc w:val="both"/>
        <w:rPr>
          <w:color w:val="000000"/>
          <w:sz w:val="28"/>
        </w:rPr>
      </w:pPr>
      <w:r w:rsidRPr="0080790E">
        <w:rPr>
          <w:color w:val="000000"/>
          <w:sz w:val="28"/>
        </w:rPr>
        <w:t>Современная Москва явл</w:t>
      </w:r>
      <w:bookmarkStart w:id="0" w:name="_GoBack"/>
      <w:bookmarkEnd w:id="0"/>
      <w:r w:rsidRPr="0080790E">
        <w:rPr>
          <w:color w:val="000000"/>
          <w:sz w:val="28"/>
        </w:rPr>
        <w:t>яется одним из ведущих мировых центров. Большое количество памятников архитектуры, прежде всего территория Кремля, привлекают в Москву туристов со всего мира.</w:t>
      </w:r>
    </w:p>
    <w:p w:rsidR="00603C7F" w:rsidRPr="0080790E" w:rsidRDefault="00603C7F" w:rsidP="0080790E">
      <w:pPr>
        <w:jc w:val="both"/>
        <w:rPr>
          <w:rFonts w:ascii="Times New Roman" w:hAnsi="Times New Roman" w:cs="Times New Roman"/>
          <w:sz w:val="24"/>
        </w:rPr>
      </w:pPr>
    </w:p>
    <w:sectPr w:rsidR="00603C7F" w:rsidRPr="0080790E" w:rsidSect="0080790E">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8F5"/>
    <w:multiLevelType w:val="multilevel"/>
    <w:tmpl w:val="80F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01A4F"/>
    <w:multiLevelType w:val="multilevel"/>
    <w:tmpl w:val="F406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34406"/>
    <w:multiLevelType w:val="hybridMultilevel"/>
    <w:tmpl w:val="A1A26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763765"/>
    <w:multiLevelType w:val="multilevel"/>
    <w:tmpl w:val="DA40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0E"/>
    <w:rsid w:val="00603C7F"/>
    <w:rsid w:val="0080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79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7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7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79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7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Станислав</dc:creator>
  <cp:lastModifiedBy>Станислав</cp:lastModifiedBy>
  <cp:revision>1</cp:revision>
  <dcterms:created xsi:type="dcterms:W3CDTF">2022-03-07T17:44:00Z</dcterms:created>
  <dcterms:modified xsi:type="dcterms:W3CDTF">2022-03-07T17:48:00Z</dcterms:modified>
</cp:coreProperties>
</file>